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4"/>
          <w:szCs w:val="24"/>
        </w:rPr>
        <w:jc w:val="left"/>
        <w:spacing w:before="17" w:line="240" w:lineRule="exact"/>
        <w:sectPr>
          <w:type w:val="continuous"/>
          <w:pgSz w:h="15840" w:w="12240"/>
          <w:pgMar w:bottom="280" w:left="1340" w:right="1620" w:top="1480"/>
        </w:sectPr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40"/>
          <w:szCs w:val="40"/>
        </w:rPr>
        <w:jc w:val="center"/>
        <w:spacing w:before="9"/>
        <w:ind w:left="1810" w:right="1712"/>
      </w:pPr>
      <w:r>
        <w:pict>
          <v:group coordorigin="6362,1434" coordsize="4558,11390" style="position:absolute;margin-left:318.12pt;margin-top:71.71pt;width:227.91pt;height:569.48pt;mso-position-horizontal-relative:page;mso-position-vertical-relative:page;z-index:-113">
            <v:shape coordorigin="6373,1445" coordsize="4537,0" filled="f" path="m6373,1445l10910,1445e" strokecolor="#000000" stroked="t" strokeweight="0.58pt" style="position:absolute;left:6373;top:1445;width:4537;height:0">
              <v:path arrowok="t"/>
            </v:shape>
            <v:shape coordorigin="6373,12813" coordsize="4537,0" filled="f" path="m6373,12813l10910,12813e" strokecolor="#000000" stroked="t" strokeweight="0.57998pt" style="position:absolute;left:6373;top:12813;width:4537;height:0">
              <v:path arrowok="t"/>
            </v:shape>
            <v:shape coordorigin="6368,1440" coordsize="0,11378" filled="f" path="m6368,1440l6368,12818e" strokecolor="#000000" stroked="t" strokeweight="0.58001pt" style="position:absolute;left:6368;top:1440;width:0;height:11378">
              <v:path arrowok="t"/>
            </v:shape>
            <v:shape coordorigin="10915,1440" coordsize="0,11378" filled="f" path="m10915,1440l10915,12818e" strokecolor="#000000" stroked="t" strokeweight="0.57998pt" style="position:absolute;left:10915;top:1440;width:0;height:11378">
              <v:path arrowok="t"/>
            </v:shape>
            <w10:wrap type="none"/>
          </v:group>
        </w:pict>
      </w:r>
      <w:r>
        <w:pict>
          <v:group coordorigin="1322,1434" coordsize="4558,11411" style="position:absolute;margin-left:66.094pt;margin-top:71.71pt;width:227.886pt;height:570.56pt;mso-position-horizontal-relative:page;mso-position-vertical-relative:page;z-index:-114">
            <v:shape coordorigin="1332,1445" coordsize="4536,0" filled="f" path="m1332,1445l5869,1445e" strokecolor="#000000" stroked="t" strokeweight="0.58pt" style="position:absolute;left:1332;top:1445;width:4536;height:0">
              <v:path arrowok="t"/>
            </v:shape>
            <v:shape coordorigin="1332,12835" coordsize="4536,0" filled="f" path="m1332,12835l5869,12835e" strokecolor="#000000" stroked="t" strokeweight="0.57998pt" style="position:absolute;left:1332;top:12835;width:4536;height:0">
              <v:path arrowok="t"/>
            </v:shape>
            <v:shape coordorigin="1328,1440" coordsize="0,11400" filled="f" path="m1328,1440l1328,12840e" strokecolor="#000000" stroked="t" strokeweight="0.58pt" style="position:absolute;left:1328;top:1440;width:0;height:11400">
              <v:path arrowok="t"/>
            </v:shape>
            <v:shape coordorigin="5874,1440" coordsize="0,11400" filled="f" path="m5874,1440l5874,12840e" strokecolor="#000000" stroked="t" strokeweight="0.58001pt" style="position:absolute;left:5874;top:1440;width:0;height:1140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color w:val="FF0000"/>
          <w:sz w:val="40"/>
          <w:szCs w:val="40"/>
        </w:rPr>
        <w:t>2023</w:t>
      </w:r>
      <w:r>
        <w:rPr>
          <w:rFonts w:ascii="Times New Roman" w:cs="Times New Roman" w:eastAsia="Times New Roman" w:hAnsi="Times New Roman"/>
          <w:color w:val="000000"/>
          <w:sz w:val="40"/>
          <w:szCs w:val="4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spacing w:line="360" w:lineRule="exact"/>
        <w:ind w:left="356" w:right="263"/>
      </w:pPr>
      <w:r>
        <w:rPr>
          <w:rFonts w:ascii="Times New Roman" w:cs="Times New Roman" w:eastAsia="Times New Roman" w:hAnsi="Times New Roman"/>
          <w:b/>
          <w:color w:val="FF0000"/>
          <w:w w:val="99"/>
          <w:sz w:val="32"/>
          <w:szCs w:val="32"/>
        </w:rPr>
        <w:t>BAPTISM</w:t>
      </w:r>
      <w:r>
        <w:rPr>
          <w:rFonts w:ascii="Times New Roman" w:cs="Times New Roman" w:eastAsia="Times New Roman" w:hAnsi="Times New Roman"/>
          <w:b/>
          <w:color w:val="FF000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color w:val="FF0000"/>
          <w:w w:val="99"/>
          <w:sz w:val="32"/>
          <w:szCs w:val="32"/>
        </w:rPr>
        <w:t>CLASS</w:t>
      </w:r>
      <w:r>
        <w:rPr>
          <w:rFonts w:ascii="Times New Roman" w:cs="Times New Roman" w:eastAsia="Times New Roman" w:hAnsi="Times New Roman"/>
          <w:b/>
          <w:color w:val="FF000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color w:val="FF0000"/>
          <w:w w:val="99"/>
          <w:sz w:val="32"/>
          <w:szCs w:val="32"/>
        </w:rPr>
        <w:t>DATES</w:t>
      </w:r>
      <w:r>
        <w:rPr>
          <w:rFonts w:ascii="Times New Roman" w:cs="Times New Roman" w:eastAsia="Times New Roman" w:hAnsi="Times New Roman"/>
          <w:color w:val="000000"/>
          <w:w w:val="100"/>
          <w:sz w:val="32"/>
          <w:szCs w:val="3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1166" w:right="1067"/>
      </w:pPr>
      <w:r>
        <w:rPr>
          <w:rFonts w:ascii="Times New Roman" w:cs="Times New Roman" w:eastAsia="Times New Roman" w:hAnsi="Times New Roman"/>
          <w:b/>
          <w:color w:val="FF0000"/>
          <w:sz w:val="28"/>
          <w:szCs w:val="28"/>
        </w:rPr>
        <w:t>Tuesday evenings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"/>
        <w:ind w:left="1267" w:right="1168"/>
      </w:pPr>
      <w:r>
        <w:rPr>
          <w:rFonts w:ascii="Times New Roman" w:cs="Times New Roman" w:eastAsia="Times New Roman" w:hAnsi="Times New Roman"/>
          <w:b/>
          <w:color w:val="FF0000"/>
          <w:sz w:val="28"/>
          <w:szCs w:val="28"/>
        </w:rPr>
        <w:t>7:00 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</w:rPr>
        <w:t>– 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</w:rPr>
        <w:t>8:30 p.m.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" w:right="-36"/>
      </w:pP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w w:val="99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w w:val="99"/>
          <w:position w:val="7"/>
          <w:sz w:val="13"/>
          <w:szCs w:val="13"/>
        </w:rPr>
        <w:t>st</w:t>
      </w:r>
      <w:r>
        <w:rPr>
          <w:rFonts w:ascii="Times New Roman" w:cs="Times New Roman" w:eastAsia="Times New Roman" w:hAnsi="Times New Roman"/>
          <w:w w:val="100"/>
          <w:position w:val="7"/>
          <w:sz w:val="13"/>
          <w:szCs w:val="13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Tuesday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the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month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unless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otherwise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noted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with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 an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asterisk)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January 3,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February 7,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March 7,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*April 11,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*May 9,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June 6,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*July 11, 2023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*August 8,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*September 12,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October 3,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November 7,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00"/>
      </w:pPr>
      <w:r>
        <w:rPr>
          <w:rFonts w:ascii="Times New Roman" w:cs="Times New Roman" w:eastAsia="Times New Roman" w:hAnsi="Times New Roman"/>
          <w:sz w:val="28"/>
          <w:szCs w:val="28"/>
        </w:rPr>
        <w:t>December 5, 2023</w:t>
      </w:r>
    </w:p>
    <w:p>
      <w:pPr>
        <w:rPr>
          <w:rFonts w:ascii="Times New Roman" w:cs="Times New Roman" w:eastAsia="Times New Roman" w:hAnsi="Times New Roman"/>
          <w:sz w:val="40"/>
          <w:szCs w:val="40"/>
        </w:rPr>
        <w:jc w:val="center"/>
        <w:spacing w:before="9"/>
        <w:ind w:left="1710" w:right="1529"/>
      </w:pPr>
      <w:r>
        <w:br w:type="column"/>
      </w:r>
      <w:r>
        <w:rPr>
          <w:rFonts w:ascii="Times New Roman" w:cs="Times New Roman" w:eastAsia="Times New Roman" w:hAnsi="Times New Roman"/>
          <w:b/>
          <w:color w:val="00AF50"/>
          <w:sz w:val="40"/>
          <w:szCs w:val="40"/>
        </w:rPr>
        <w:t>2023</w:t>
      </w:r>
      <w:r>
        <w:rPr>
          <w:rFonts w:ascii="Times New Roman" w:cs="Times New Roman" w:eastAsia="Times New Roman" w:hAnsi="Times New Roman"/>
          <w:color w:val="000000"/>
          <w:sz w:val="40"/>
          <w:szCs w:val="4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spacing w:line="360" w:lineRule="exact"/>
        <w:ind w:left="813" w:right="634"/>
      </w:pPr>
      <w:r>
        <w:rPr>
          <w:rFonts w:ascii="Times New Roman" w:cs="Times New Roman" w:eastAsia="Times New Roman" w:hAnsi="Times New Roman"/>
          <w:b/>
          <w:color w:val="00AF50"/>
          <w:w w:val="99"/>
          <w:sz w:val="32"/>
          <w:szCs w:val="32"/>
        </w:rPr>
        <w:t>BAPTISM</w:t>
      </w:r>
      <w:r>
        <w:rPr>
          <w:rFonts w:ascii="Times New Roman" w:cs="Times New Roman" w:eastAsia="Times New Roman" w:hAnsi="Times New Roman"/>
          <w:b/>
          <w:color w:val="00AF5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color w:val="00AF50"/>
          <w:w w:val="99"/>
          <w:sz w:val="32"/>
          <w:szCs w:val="32"/>
        </w:rPr>
        <w:t>DATES</w:t>
      </w:r>
      <w:r>
        <w:rPr>
          <w:rFonts w:ascii="Times New Roman" w:cs="Times New Roman" w:eastAsia="Times New Roman" w:hAnsi="Times New Roman"/>
          <w:color w:val="000000"/>
          <w:w w:val="100"/>
          <w:sz w:val="32"/>
          <w:szCs w:val="3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1613" w:right="1430"/>
      </w:pPr>
      <w:r>
        <w:rPr>
          <w:rFonts w:ascii="Times New Roman" w:cs="Times New Roman" w:eastAsia="Times New Roman" w:hAnsi="Times New Roman"/>
          <w:b/>
          <w:color w:val="00AF50"/>
          <w:sz w:val="28"/>
          <w:szCs w:val="28"/>
        </w:rPr>
        <w:t>Sundays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"/>
        <w:ind w:left="893" w:right="714"/>
      </w:pPr>
      <w:r>
        <w:rPr>
          <w:rFonts w:ascii="Times New Roman" w:cs="Times New Roman" w:eastAsia="Times New Roman" w:hAnsi="Times New Roman"/>
          <w:b/>
          <w:color w:val="00AF50"/>
          <w:sz w:val="28"/>
          <w:szCs w:val="28"/>
        </w:rPr>
        <w:t>after 1:00 p.m. Mass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right="78"/>
      </w:pP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w w:val="99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w w:val="99"/>
          <w:position w:val="7"/>
          <w:sz w:val="13"/>
          <w:szCs w:val="13"/>
        </w:rPr>
        <w:t>nd</w:t>
      </w:r>
      <w:r>
        <w:rPr>
          <w:rFonts w:ascii="Times New Roman" w:cs="Times New Roman" w:eastAsia="Times New Roman" w:hAnsi="Times New Roman"/>
          <w:w w:val="100"/>
          <w:position w:val="7"/>
          <w:sz w:val="13"/>
          <w:szCs w:val="13"/>
        </w:rPr>
        <w:t> 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Sunday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of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the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month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unless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otherwise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noted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 with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w w:val="99"/>
          <w:position w:val="0"/>
          <w:sz w:val="20"/>
          <w:szCs w:val="20"/>
        </w:rPr>
        <w:t>asterisk</w:t>
      </w:r>
      <w:r>
        <w:rPr>
          <w:rFonts w:ascii="Times New Roman" w:cs="Times New Roman" w:eastAsia="Times New Roman" w:hAnsi="Times New Roman"/>
          <w:w w:val="100"/>
          <w:position w:val="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January 8,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February 12, 2023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March </w:t>
      </w:r>
      <w:r>
        <w:rPr>
          <w:rFonts w:ascii="Times New Roman" w:cs="Times New Roman" w:eastAsia="Times New Roman" w:hAnsi="Times New Roman"/>
          <w:sz w:val="28"/>
          <w:szCs w:val="28"/>
        </w:rPr>
        <w:t>– none as it’s during Lent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*April 16,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May 14,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June 11,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July 16,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August 13,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*September 17,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October 8, 2023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November 12, 2023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</w:pPr>
      <w:r>
        <w:rPr>
          <w:rFonts w:ascii="Times New Roman" w:cs="Times New Roman" w:eastAsia="Times New Roman" w:hAnsi="Times New Roman"/>
          <w:sz w:val="28"/>
          <w:szCs w:val="28"/>
        </w:rPr>
        <w:t>December 10, 2023</w:t>
      </w:r>
    </w:p>
    <w:sectPr>
      <w:type w:val="continuous"/>
      <w:pgSz w:h="15840" w:w="12240"/>
      <w:pgMar w:bottom="280" w:left="1340" w:right="1620" w:top="1480"/>
      <w:cols w:equalWidth="off" w:num="2">
        <w:col w:space="718" w:w="4423"/>
        <w:col w:w="4139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